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04" w:rsidRPr="00D43612" w:rsidRDefault="00E140CF" w:rsidP="00E140CF">
      <w:pPr>
        <w:jc w:val="center"/>
      </w:pPr>
      <w:bookmarkStart w:id="0" w:name="_GoBack"/>
      <w:bookmarkEnd w:id="0"/>
      <w:r w:rsidRPr="00D43612">
        <w:t>Southeastern Association of Law Libraries</w:t>
      </w:r>
    </w:p>
    <w:p w:rsidR="00E140CF" w:rsidRPr="00D43612" w:rsidRDefault="00E140CF" w:rsidP="00E140CF">
      <w:pPr>
        <w:jc w:val="center"/>
      </w:pPr>
    </w:p>
    <w:p w:rsidR="00E140CF" w:rsidRPr="00D43612" w:rsidRDefault="00E140CF" w:rsidP="00E140CF">
      <w:pPr>
        <w:jc w:val="center"/>
      </w:pPr>
      <w:r w:rsidRPr="00D43612">
        <w:t>Annual Report 2014-2015</w:t>
      </w:r>
    </w:p>
    <w:p w:rsidR="00E140CF" w:rsidRPr="00D43612" w:rsidRDefault="00E140CF"/>
    <w:p w:rsidR="00E140CF" w:rsidRPr="00D43612" w:rsidRDefault="00E140CF" w:rsidP="00FB1C5F">
      <w:pPr>
        <w:pStyle w:val="Default"/>
        <w:jc w:val="both"/>
      </w:pPr>
      <w:r w:rsidRPr="00D43612">
        <w:t>The SEAALL officers for 2014-2015 were Francis X. Norton, Jr., President; Caroline L. Osborne, Vice President/ President-elect; Nichelle J. Perry, Secretary; Kate Irw</w:t>
      </w:r>
      <w:r w:rsidR="00FD49BE" w:rsidRPr="00D43612">
        <w:t>i</w:t>
      </w:r>
      <w:r w:rsidRPr="00D43612">
        <w:t>n-Smiler, Treasurer; and Christine Sellers and Melanie M. D</w:t>
      </w:r>
      <w:r w:rsidR="00FD49BE" w:rsidRPr="00D43612">
        <w:t>uBard</w:t>
      </w:r>
      <w:r w:rsidRPr="00D43612">
        <w:t xml:space="preserve">, Members-at-large. </w:t>
      </w:r>
      <w:r w:rsidR="00C270CB" w:rsidRPr="00D43612">
        <w:t xml:space="preserve"> </w:t>
      </w:r>
      <w:r w:rsidRPr="00D43612">
        <w:t>Newly elected officers for 201</w:t>
      </w:r>
      <w:r w:rsidR="00FD49BE" w:rsidRPr="00D43612">
        <w:t>5</w:t>
      </w:r>
      <w:r w:rsidRPr="00D43612">
        <w:t>-201</w:t>
      </w:r>
      <w:r w:rsidR="00FD49BE" w:rsidRPr="00D43612">
        <w:t>6</w:t>
      </w:r>
      <w:r w:rsidRPr="00D43612">
        <w:t xml:space="preserve"> are </w:t>
      </w:r>
      <w:r w:rsidR="00FD49BE" w:rsidRPr="00D43612">
        <w:t>Michelle Cosby</w:t>
      </w:r>
      <w:r w:rsidRPr="00D43612">
        <w:t xml:space="preserve">, Vice President/President-elect; </w:t>
      </w:r>
      <w:r w:rsidR="00FD49BE" w:rsidRPr="00D43612">
        <w:t>Nichelle J. Perry, Secretary; and Wendy Moore,</w:t>
      </w:r>
      <w:r w:rsidR="002E461D" w:rsidRPr="00D43612">
        <w:t xml:space="preserve"> who replaces Christine Seller as Member-at-large.</w:t>
      </w:r>
    </w:p>
    <w:p w:rsidR="00E140CF" w:rsidRPr="00D43612" w:rsidRDefault="00E140CF" w:rsidP="00FB1C5F">
      <w:pPr>
        <w:pStyle w:val="Default"/>
        <w:jc w:val="both"/>
      </w:pPr>
    </w:p>
    <w:p w:rsidR="000370EC" w:rsidRPr="00D43612" w:rsidRDefault="00E140CF" w:rsidP="00FB1C5F">
      <w:pPr>
        <w:pStyle w:val="Default"/>
        <w:jc w:val="both"/>
      </w:pPr>
      <w:r w:rsidRPr="00D43612">
        <w:t>SEAALL held its annual meeting April 1</w:t>
      </w:r>
      <w:r w:rsidR="00B108DA" w:rsidRPr="00D43612">
        <w:t>6</w:t>
      </w:r>
      <w:r w:rsidRPr="00D43612">
        <w:t>-</w:t>
      </w:r>
      <w:r w:rsidR="00C270CB" w:rsidRPr="00D43612">
        <w:t>18</w:t>
      </w:r>
      <w:r w:rsidRPr="00D43612">
        <w:t>, 201</w:t>
      </w:r>
      <w:r w:rsidR="000A32B4" w:rsidRPr="00D43612">
        <w:t>5</w:t>
      </w:r>
      <w:r w:rsidRPr="00D43612">
        <w:t xml:space="preserve">, in </w:t>
      </w:r>
      <w:r w:rsidR="000A32B4" w:rsidRPr="00D43612">
        <w:t>Louisville, Kentucky</w:t>
      </w:r>
      <w:r w:rsidRPr="00D43612">
        <w:t>. The theme of the meeting was “</w:t>
      </w:r>
      <w:r w:rsidR="000A32B4" w:rsidRPr="00D43612">
        <w:t>Find the Way</w:t>
      </w:r>
      <w:r w:rsidRPr="00D43612">
        <w:t xml:space="preserve">.” </w:t>
      </w:r>
      <w:r w:rsidR="000370EC" w:rsidRPr="00D43612">
        <w:t xml:space="preserve">The opening reception continued the tradition of SEAALLsucker with seersucker outfits and door prizes that “are demonstrably better than any previous SEAALL event.”  Bluegrass, good food and the fabulous members of SEAALL contributed to a wonderful kickoff event.  </w:t>
      </w:r>
      <w:r w:rsidR="005059D0" w:rsidRPr="00D43612">
        <w:t xml:space="preserve">The meeting convened on Friday morning with a breakfast and SEAALL Reads followed by a day full of interesting programs.  Topics such as Partnering to Promote Professionalism &amp; Effective Practitioners: What every Law School Graduate Should Know, Managing Online Presence for Professionals and Law Students, and Bourbon and the Law filled the first day.  The annual meeting concluded on Saturday with a morning of programs and an afternoon trip to the racetrack.  </w:t>
      </w:r>
    </w:p>
    <w:p w:rsidR="000370EC" w:rsidRPr="00D43612" w:rsidRDefault="000370EC" w:rsidP="00FB1C5F">
      <w:pPr>
        <w:pStyle w:val="Default"/>
        <w:jc w:val="both"/>
      </w:pPr>
    </w:p>
    <w:p w:rsidR="00E140CF" w:rsidRPr="00D43612" w:rsidRDefault="000370EC" w:rsidP="00FB1C5F">
      <w:pPr>
        <w:pStyle w:val="Default"/>
        <w:jc w:val="both"/>
      </w:pPr>
      <w:r w:rsidRPr="00D43612">
        <w:t xml:space="preserve">This year’s pre-conference institute, “Privacy,” was centered on the topic of privacy and focused on the reader, the library, the employee, the employer, the library archives, and data security.  </w:t>
      </w:r>
      <w:r w:rsidR="000A32B4" w:rsidRPr="00D43612">
        <w:t>Joyce Janto secured an AALL/Bloomberg BNA Continuing Education Grant to run and record the institute.</w:t>
      </w:r>
      <w:r w:rsidRPr="00D43612">
        <w:t xml:space="preserve"> </w:t>
      </w:r>
    </w:p>
    <w:p w:rsidR="00E140CF" w:rsidRPr="00D43612" w:rsidRDefault="00115A3E" w:rsidP="00FB1C5F">
      <w:pPr>
        <w:pStyle w:val="Default"/>
        <w:jc w:val="both"/>
      </w:pPr>
      <w:r w:rsidRPr="00D43612">
        <w:t xml:space="preserve"> </w:t>
      </w:r>
    </w:p>
    <w:p w:rsidR="00E140CF" w:rsidRPr="00D43612" w:rsidRDefault="00E140CF" w:rsidP="00FB1C5F">
      <w:pPr>
        <w:pStyle w:val="Default"/>
        <w:jc w:val="both"/>
      </w:pPr>
      <w:r w:rsidRPr="00D43612">
        <w:t>Planning for the 201</w:t>
      </w:r>
      <w:r w:rsidR="000A32B4" w:rsidRPr="00D43612">
        <w:t>6 joint SEAALL/SWAALL</w:t>
      </w:r>
      <w:r w:rsidRPr="00D43612">
        <w:t xml:space="preserve"> meeting in </w:t>
      </w:r>
      <w:r w:rsidR="000A32B4" w:rsidRPr="00D43612">
        <w:t>Dallas, Texas</w:t>
      </w:r>
      <w:r w:rsidRPr="00D43612">
        <w:t xml:space="preserve"> is well underway. </w:t>
      </w:r>
      <w:r w:rsidR="000A32B4" w:rsidRPr="00D43612">
        <w:t xml:space="preserve"> </w:t>
      </w:r>
      <w:r w:rsidR="001F2C82" w:rsidRPr="00D43612">
        <w:t xml:space="preserve">The </w:t>
      </w:r>
      <w:r w:rsidR="000370EC" w:rsidRPr="00D43612">
        <w:t>University of North Texas State will host the meeting</w:t>
      </w:r>
      <w:r w:rsidR="001F2C82" w:rsidRPr="00D43612">
        <w:t xml:space="preserve">.  Ed Hart is Chair of the </w:t>
      </w:r>
      <w:r w:rsidR="005939E7" w:rsidRPr="00D43612">
        <w:t>L</w:t>
      </w:r>
      <w:r w:rsidR="001F2C82" w:rsidRPr="00D43612">
        <w:t xml:space="preserve">ocal </w:t>
      </w:r>
      <w:r w:rsidR="005939E7" w:rsidRPr="00D43612">
        <w:t>A</w:t>
      </w:r>
      <w:r w:rsidR="001F2C82" w:rsidRPr="00D43612">
        <w:t xml:space="preserve">rrangement </w:t>
      </w:r>
      <w:r w:rsidR="005939E7" w:rsidRPr="00D43612">
        <w:t>C</w:t>
      </w:r>
      <w:r w:rsidR="001F2C82" w:rsidRPr="00D43612">
        <w:t xml:space="preserve">ommittee.  The 2017 meeting will be in Raleigh, North Carolina. </w:t>
      </w:r>
    </w:p>
    <w:p w:rsidR="00E140CF" w:rsidRPr="00D43612" w:rsidRDefault="00E140CF" w:rsidP="00FB1C5F">
      <w:pPr>
        <w:pStyle w:val="Default"/>
        <w:jc w:val="both"/>
      </w:pPr>
    </w:p>
    <w:p w:rsidR="00E140CF" w:rsidRPr="00D43612" w:rsidRDefault="001F2C82" w:rsidP="00FB1C5F">
      <w:pPr>
        <w:jc w:val="both"/>
      </w:pPr>
      <w:r w:rsidRPr="00D43612">
        <w:t>The Community Service Committee raised $675 from member donations and 49 book</w:t>
      </w:r>
      <w:r w:rsidR="00C270CB" w:rsidRPr="00D43612">
        <w:t>s</w:t>
      </w:r>
      <w:r w:rsidRPr="00D43612">
        <w:t xml:space="preserve"> for the Carnegie Center for Literacy and Learning.  The Membership Committee reports that SEAALL now has 555 members; since the last reports, SEAALL gained 112 members and lost 95:  a net gain of 17 members.  The Scholarship Committee awarded $9,000 in grants and scholarships.</w:t>
      </w:r>
      <w:r w:rsidR="00C270CB" w:rsidRPr="00D43612">
        <w:t xml:space="preserve">  The Education &amp; Publications Committee published five newsletters during the year.  </w:t>
      </w:r>
    </w:p>
    <w:p w:rsidR="00D43612" w:rsidRPr="00D43612" w:rsidRDefault="00D43612" w:rsidP="00FB1C5F">
      <w:pPr>
        <w:jc w:val="both"/>
      </w:pPr>
    </w:p>
    <w:p w:rsidR="00D43612" w:rsidRPr="00D43612" w:rsidRDefault="00D43612" w:rsidP="00FB1C5F">
      <w:pPr>
        <w:jc w:val="both"/>
      </w:pPr>
      <w:r w:rsidRPr="00D43612">
        <w:t>Tim Coggins was aw</w:t>
      </w:r>
      <w:r>
        <w:t>ar</w:t>
      </w:r>
      <w:r w:rsidRPr="00D43612">
        <w:t>ded a Life Membership and Ken Hirsch received the Service to SEAALL award.</w:t>
      </w:r>
    </w:p>
    <w:p w:rsidR="00C270CB" w:rsidRPr="00D43612" w:rsidRDefault="00C270CB" w:rsidP="00FB1C5F">
      <w:pPr>
        <w:jc w:val="both"/>
      </w:pPr>
    </w:p>
    <w:p w:rsidR="00C270CB" w:rsidRPr="00D43612" w:rsidRDefault="00C270CB" w:rsidP="00FB1C5F">
      <w:pPr>
        <w:jc w:val="both"/>
      </w:pPr>
      <w:r w:rsidRPr="00D43612">
        <w:t>Respectfully submitted,</w:t>
      </w:r>
    </w:p>
    <w:p w:rsidR="00C270CB" w:rsidRPr="00D43612" w:rsidRDefault="00C270CB" w:rsidP="00FB1C5F">
      <w:pPr>
        <w:jc w:val="both"/>
      </w:pPr>
    </w:p>
    <w:p w:rsidR="00C270CB" w:rsidRPr="00D43612" w:rsidRDefault="00C270CB" w:rsidP="00FB1C5F">
      <w:pPr>
        <w:jc w:val="both"/>
      </w:pPr>
    </w:p>
    <w:p w:rsidR="00C270CB" w:rsidRPr="00D43612" w:rsidRDefault="00C270CB" w:rsidP="00FB1C5F">
      <w:pPr>
        <w:jc w:val="both"/>
      </w:pPr>
      <w:r w:rsidRPr="00D43612">
        <w:t>Caroline L, Osborne</w:t>
      </w:r>
    </w:p>
    <w:p w:rsidR="00C270CB" w:rsidRPr="00D43612" w:rsidRDefault="00C270CB" w:rsidP="00FB1C5F">
      <w:pPr>
        <w:jc w:val="both"/>
      </w:pPr>
      <w:r w:rsidRPr="00D43612">
        <w:t>President 2015-2016</w:t>
      </w:r>
    </w:p>
    <w:sectPr w:rsidR="00C270CB" w:rsidRPr="00D43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CF"/>
    <w:rsid w:val="000370EC"/>
    <w:rsid w:val="000A32B4"/>
    <w:rsid w:val="00115A3E"/>
    <w:rsid w:val="00167704"/>
    <w:rsid w:val="001F2C82"/>
    <w:rsid w:val="002D3DDD"/>
    <w:rsid w:val="002E461D"/>
    <w:rsid w:val="005059D0"/>
    <w:rsid w:val="005939E7"/>
    <w:rsid w:val="005B60D7"/>
    <w:rsid w:val="00B05A9E"/>
    <w:rsid w:val="00B108DA"/>
    <w:rsid w:val="00C270CB"/>
    <w:rsid w:val="00D348A9"/>
    <w:rsid w:val="00D43612"/>
    <w:rsid w:val="00E140CF"/>
    <w:rsid w:val="00FB1C5F"/>
    <w:rsid w:val="00FD4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DEAD0B-0594-4C16-B1DD-A9F56767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40C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&amp; Lee University</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CustomizeProfile</dc:creator>
  <cp:lastModifiedBy>Sharon Bradley</cp:lastModifiedBy>
  <cp:revision>2</cp:revision>
  <cp:lastPrinted>2015-08-27T19:45:00Z</cp:lastPrinted>
  <dcterms:created xsi:type="dcterms:W3CDTF">2018-01-30T16:54:00Z</dcterms:created>
  <dcterms:modified xsi:type="dcterms:W3CDTF">2018-01-30T16:54:00Z</dcterms:modified>
</cp:coreProperties>
</file>