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B0" w:rsidRPr="000373BE" w:rsidRDefault="00C157B0" w:rsidP="00C157B0">
      <w:pPr>
        <w:pStyle w:val="Heading1"/>
        <w:rPr>
          <w:rFonts w:cstheme="minorHAnsi"/>
          <w:sz w:val="22"/>
          <w:szCs w:val="22"/>
        </w:rPr>
      </w:pPr>
      <w:bookmarkStart w:id="0" w:name="_Toc370915187"/>
      <w:bookmarkStart w:id="1" w:name="_Toc373762376"/>
      <w:bookmarkStart w:id="2" w:name="_Toc381350823"/>
      <w:bookmarkStart w:id="3" w:name="_Toc499557493"/>
      <w:r w:rsidRPr="000373BE">
        <w:rPr>
          <w:rFonts w:cstheme="minorHAnsi"/>
          <w:sz w:val="22"/>
          <w:szCs w:val="22"/>
        </w:rPr>
        <w:t>Committee:  Budget Request</w:t>
      </w:r>
      <w:bookmarkEnd w:id="0"/>
      <w:bookmarkEnd w:id="1"/>
      <w:bookmarkEnd w:id="2"/>
      <w:bookmarkEnd w:id="3"/>
    </w:p>
    <w:p w:rsidR="00C157B0" w:rsidRPr="000373BE" w:rsidRDefault="00C157B0" w:rsidP="00C157B0">
      <w:pPr>
        <w:autoSpaceDE w:val="0"/>
        <w:autoSpaceDN w:val="0"/>
        <w:adjustRightInd w:val="0"/>
        <w:spacing w:after="0" w:line="240" w:lineRule="auto"/>
        <w:rPr>
          <w:rFonts w:asciiTheme="minorHAnsi" w:hAnsiTheme="minorHAnsi" w:cstheme="minorHAnsi"/>
          <w:sz w:val="22"/>
        </w:rPr>
      </w:pP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To:  President and/or Executive Board</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From: Committee Chair</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Re:  Anticipated Expenses (include dates)</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 xml:space="preserve">Date: </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Following are the expenses I anticipate incurring to (explain purpose of request).</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Photocopies Complete Revision    200 pages @ .05 per page x 22 copies         $230.00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Photocopies Summer update        200 pages @ .05                                                   11.00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Binders Style undecided                                                                                                  50.00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Divider tabs                                       20 sets x .99                                                          21.00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Postage Initial distribution                                                                                              20.00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Postage Summer update (20 x .75)                                                                               15.00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Total</w:t>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r>
      <w:r w:rsidRPr="000373BE">
        <w:rPr>
          <w:rFonts w:asciiTheme="minorHAnsi" w:hAnsiTheme="minorHAnsi" w:cstheme="minorHAnsi"/>
          <w:sz w:val="22"/>
        </w:rPr>
        <w:tab/>
        <w:t xml:space="preserve">        $347.00</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Explanation:  These numbers are dependent upon the individual costs of the type of binding chosen. I’ll examine all reasonably priced options. The number of handbooks mailed will be dependent upon the number of folks who don’t attend the chapter meeting. It may not be necessary to produce a summer</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supplement if there is no significant activity during the chapter business or executive committee meetings. I’ve included tax and rounded most numbers up.</w:t>
      </w:r>
    </w:p>
    <w:p w:rsidR="00C157B0" w:rsidRPr="000373BE" w:rsidRDefault="00C157B0" w:rsidP="00C157B0">
      <w:pPr>
        <w:autoSpaceDE w:val="0"/>
        <w:autoSpaceDN w:val="0"/>
        <w:adjustRightInd w:val="0"/>
        <w:spacing w:after="0" w:line="240" w:lineRule="auto"/>
        <w:rPr>
          <w:rFonts w:asciiTheme="minorHAnsi" w:hAnsiTheme="minorHAnsi" w:cstheme="minorHAnsi"/>
          <w:sz w:val="22"/>
        </w:rPr>
      </w:pPr>
    </w:p>
    <w:p w:rsidR="00C157B0" w:rsidRPr="000373BE" w:rsidRDefault="00C157B0" w:rsidP="00C157B0">
      <w:pPr>
        <w:pStyle w:val="NoSpacing"/>
        <w:rPr>
          <w:rFonts w:asciiTheme="minorHAnsi" w:hAnsiTheme="minorHAnsi" w:cstheme="minorHAnsi"/>
          <w:sz w:val="22"/>
        </w:rPr>
      </w:pPr>
      <w:r w:rsidRPr="000373BE">
        <w:rPr>
          <w:rFonts w:asciiTheme="minorHAnsi" w:hAnsiTheme="minorHAnsi" w:cstheme="minorHAnsi"/>
          <w:sz w:val="22"/>
        </w:rPr>
        <w:t>Let me know if you need additional information.</w:t>
      </w:r>
    </w:p>
    <w:p w:rsidR="00135C94" w:rsidRPr="00C157B0" w:rsidRDefault="00135C94" w:rsidP="00C157B0">
      <w:bookmarkStart w:id="4" w:name="_GoBack"/>
      <w:bookmarkEnd w:id="4"/>
    </w:p>
    <w:sectPr w:rsidR="00135C94" w:rsidRPr="00C157B0" w:rsidSect="00630F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771"/>
    <w:multiLevelType w:val="hybridMultilevel"/>
    <w:tmpl w:val="54B2B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EF2F40"/>
    <w:multiLevelType w:val="hybridMultilevel"/>
    <w:tmpl w:val="F336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13F5C"/>
    <w:multiLevelType w:val="hybridMultilevel"/>
    <w:tmpl w:val="7BE4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0276C"/>
    <w:multiLevelType w:val="hybridMultilevel"/>
    <w:tmpl w:val="1C6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3F35"/>
    <w:multiLevelType w:val="hybridMultilevel"/>
    <w:tmpl w:val="3B9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30CD"/>
    <w:multiLevelType w:val="hybridMultilevel"/>
    <w:tmpl w:val="DFD2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B6258"/>
    <w:multiLevelType w:val="hybridMultilevel"/>
    <w:tmpl w:val="1C4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3435C"/>
    <w:multiLevelType w:val="hybridMultilevel"/>
    <w:tmpl w:val="CD140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BB441A"/>
    <w:multiLevelType w:val="hybridMultilevel"/>
    <w:tmpl w:val="B62E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B4844"/>
    <w:multiLevelType w:val="hybridMultilevel"/>
    <w:tmpl w:val="55B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0"/>
  </w:num>
  <w:num w:numId="6">
    <w:abstractNumId w:val="7"/>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9"/>
    <w:rsid w:val="0011651A"/>
    <w:rsid w:val="00135C94"/>
    <w:rsid w:val="00145E1D"/>
    <w:rsid w:val="00171E19"/>
    <w:rsid w:val="001A20BA"/>
    <w:rsid w:val="002D6E62"/>
    <w:rsid w:val="004015CE"/>
    <w:rsid w:val="004518CE"/>
    <w:rsid w:val="00583362"/>
    <w:rsid w:val="00630F65"/>
    <w:rsid w:val="006F28DD"/>
    <w:rsid w:val="006F4E59"/>
    <w:rsid w:val="00807B3B"/>
    <w:rsid w:val="00886FAD"/>
    <w:rsid w:val="00B64C52"/>
    <w:rsid w:val="00C157B0"/>
    <w:rsid w:val="00DF4E24"/>
    <w:rsid w:val="00F40F54"/>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076"/>
  <w15:chartTrackingRefBased/>
  <w15:docId w15:val="{20EE39A1-B267-47A2-8CA0-2C08C40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59"/>
    <w:pPr>
      <w:spacing w:after="200" w:line="276" w:lineRule="auto"/>
    </w:pPr>
    <w:rPr>
      <w:rFonts w:ascii="Times Roman" w:hAnsi="Times Roman"/>
      <w:sz w:val="24"/>
    </w:rPr>
  </w:style>
  <w:style w:type="paragraph" w:styleId="Heading1">
    <w:name w:val="heading 1"/>
    <w:basedOn w:val="Normal"/>
    <w:next w:val="Normal"/>
    <w:link w:val="Heading1Char"/>
    <w:uiPriority w:val="9"/>
    <w:qFormat/>
    <w:rsid w:val="00583362"/>
    <w:pPr>
      <w:keepNext/>
      <w:keepLines/>
      <w:spacing w:before="480" w:after="0"/>
      <w:jc w:val="center"/>
      <w:outlineLvl w:val="0"/>
    </w:pPr>
    <w:rPr>
      <w:rFonts w:asciiTheme="minorHAnsi" w:eastAsiaTheme="majorEastAsia" w:hAnsiTheme="min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9"/>
    <w:pPr>
      <w:spacing w:after="0"/>
    </w:pPr>
    <w:rPr>
      <w:rFonts w:ascii="Times Roman" w:hAnsi="Times Roman"/>
      <w:sz w:val="24"/>
    </w:rPr>
  </w:style>
  <w:style w:type="paragraph" w:styleId="ListParagraph">
    <w:name w:val="List Paragraph"/>
    <w:basedOn w:val="Normal"/>
    <w:uiPriority w:val="34"/>
    <w:qFormat/>
    <w:rsid w:val="006F4E59"/>
    <w:pPr>
      <w:ind w:left="720"/>
      <w:contextualSpacing/>
    </w:pPr>
  </w:style>
  <w:style w:type="character" w:customStyle="1" w:styleId="Heading1Char">
    <w:name w:val="Heading 1 Char"/>
    <w:basedOn w:val="DefaultParagraphFont"/>
    <w:link w:val="Heading1"/>
    <w:uiPriority w:val="9"/>
    <w:rsid w:val="00583362"/>
    <w:rPr>
      <w:rFonts w:eastAsiaTheme="majorEastAsia" w:cstheme="majorBidi"/>
      <w:b/>
      <w:bCs/>
      <w:color w:val="000000" w:themeColor="text1"/>
      <w:sz w:val="24"/>
      <w:szCs w:val="28"/>
    </w:rPr>
  </w:style>
  <w:style w:type="character" w:styleId="Hyperlink">
    <w:name w:val="Hyperlink"/>
    <w:basedOn w:val="DefaultParagraphFont"/>
    <w:uiPriority w:val="99"/>
    <w:unhideWhenUsed/>
    <w:rsid w:val="00DF4E24"/>
    <w:rPr>
      <w:color w:val="0563C1" w:themeColor="hyperlink"/>
      <w:u w:val="single"/>
    </w:rPr>
  </w:style>
  <w:style w:type="paragraph" w:customStyle="1" w:styleId="Default">
    <w:name w:val="Default"/>
    <w:rsid w:val="0011651A"/>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cp:revision>
  <dcterms:created xsi:type="dcterms:W3CDTF">2018-03-02T22:24:00Z</dcterms:created>
  <dcterms:modified xsi:type="dcterms:W3CDTF">2018-03-02T22:24:00Z</dcterms:modified>
</cp:coreProperties>
</file>